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A3" w:rsidRPr="009D1107" w:rsidRDefault="004D63A3" w:rsidP="004D63A3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Toc49369567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</w:p>
    <w:p w:rsidR="004D63A3" w:rsidRPr="009D1107" w:rsidRDefault="004D63A3" w:rsidP="004D63A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D63A3" w:rsidRPr="009D1107" w:rsidRDefault="004D63A3" w:rsidP="004D63A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4D63A3" w:rsidRPr="009D1107" w:rsidRDefault="004D63A3" w:rsidP="004D63A3">
      <w:pPr>
        <w:pStyle w:val="a5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0"/>
      <w:r w:rsidRPr="009D1107">
        <w:rPr>
          <w:sz w:val="24"/>
          <w:szCs w:val="24"/>
        </w:rPr>
        <w:t xml:space="preserve">                   </w:t>
      </w:r>
    </w:p>
    <w:p w:rsidR="004D63A3" w:rsidRPr="00B71BF7" w:rsidRDefault="004D63A3" w:rsidP="004D63A3">
      <w:pPr>
        <w:pStyle w:val="a6"/>
        <w:jc w:val="center"/>
        <w:rPr>
          <w:b w:val="0"/>
          <w:sz w:val="24"/>
          <w:szCs w:val="24"/>
        </w:rPr>
      </w:pPr>
      <w:bookmarkStart w:id="1" w:name="_Toc493695673"/>
      <w:r w:rsidRPr="00B71BF7">
        <w:rPr>
          <w:i w:val="0"/>
          <w:sz w:val="24"/>
          <w:szCs w:val="24"/>
        </w:rPr>
        <w:t>Форма Заявления</w:t>
      </w:r>
      <w:bookmarkEnd w:id="1"/>
    </w:p>
    <w:tbl>
      <w:tblPr>
        <w:tblW w:w="10581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900"/>
        <w:gridCol w:w="233"/>
      </w:tblGrid>
      <w:tr w:rsidR="004D63A3" w:rsidRPr="009D1107" w:rsidTr="004D63A3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на предоставление муниципальной услуги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рекламной конструкции"</w:t>
            </w:r>
          </w:p>
        </w:tc>
        <w:tc>
          <w:tcPr>
            <w:tcW w:w="302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302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4D63A3" w:rsidRPr="009D1107" w:rsidTr="004D63A3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4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4" w:history="1">
              <w:r w:rsidRPr="009D1107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4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78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30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1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413"/>
        </w:trPr>
        <w:tc>
          <w:tcPr>
            <w:tcW w:w="10348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4D63A3" w:rsidRPr="009D1107" w:rsidTr="004D63A3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6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pStyle w:val="1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2" w:name="_Toc493695674"/>
            <w:r w:rsidRPr="009D1107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"/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4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м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м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Площадь информационного поля, </w:t>
            </w:r>
            <w:proofErr w:type="spell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кв.м</w:t>
            </w:r>
            <w:proofErr w:type="spellEnd"/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4D63A3" w:rsidRPr="009D1107" w:rsidTr="004D63A3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45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1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10348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4D63A3" w:rsidRPr="009D1107" w:rsidTr="004D63A3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4D63A3" w:rsidRPr="009D1107" w:rsidTr="004D63A3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D63A3" w:rsidRPr="009D1107" w:rsidTr="004D63A3">
        <w:trPr>
          <w:gridAfter w:val="1"/>
          <w:wAfter w:w="233" w:type="dxa"/>
          <w:trHeight w:val="630"/>
        </w:trPr>
        <w:tc>
          <w:tcPr>
            <w:tcW w:w="10348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4D63A3" w:rsidRPr="009D1107" w:rsidTr="004D63A3">
        <w:trPr>
          <w:gridAfter w:val="1"/>
          <w:wAfter w:w="233" w:type="dxa"/>
          <w:trHeight w:val="144"/>
        </w:trPr>
        <w:tc>
          <w:tcPr>
            <w:tcW w:w="10348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D63A3" w:rsidRPr="009D1107" w:rsidTr="004D63A3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263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3A3" w:rsidRPr="009D1107" w:rsidTr="004D63A3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3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ознакомлен.</w:t>
            </w:r>
          </w:p>
        </w:tc>
      </w:tr>
      <w:tr w:rsidR="004D63A3" w:rsidRPr="009D1107" w:rsidTr="004D63A3">
        <w:trPr>
          <w:gridAfter w:val="1"/>
          <w:wAfter w:w="233" w:type="dxa"/>
          <w:trHeight w:val="1230"/>
        </w:trPr>
        <w:tc>
          <w:tcPr>
            <w:tcW w:w="10348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63A3" w:rsidRPr="009D1107" w:rsidRDefault="004D63A3" w:rsidP="00B114EB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4D63A3" w:rsidRPr="009D1107" w:rsidRDefault="004D63A3" w:rsidP="00B114EB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4D63A3" w:rsidRPr="00B71BF7" w:rsidRDefault="004D63A3" w:rsidP="004D63A3">
      <w:pPr>
        <w:pStyle w:val="a3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D63A3" w:rsidRDefault="004D63A3" w:rsidP="004D63A3">
      <w:pPr>
        <w:pStyle w:val="a3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4D63A3" w:rsidRPr="00B71BF7" w:rsidRDefault="004D63A3" w:rsidP="004D63A3">
      <w:pPr>
        <w:pStyle w:val="a3"/>
        <w:ind w:firstLine="709"/>
        <w:jc w:val="left"/>
        <w:rPr>
          <w:rFonts w:ascii="Times New Roman" w:hAnsi="Times New Roman"/>
          <w:i/>
        </w:rPr>
      </w:pPr>
    </w:p>
    <w:p w:rsidR="004D63A3" w:rsidRPr="00992479" w:rsidRDefault="004D63A3" w:rsidP="004D63A3">
      <w:pPr>
        <w:pStyle w:val="a3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</w:t>
      </w:r>
      <w:proofErr w:type="gramStart"/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предоставлении  </w:t>
      </w:r>
      <w:bookmarkStart w:id="3" w:name="_GoBack"/>
      <w:bookmarkEnd w:id="3"/>
      <w:r w:rsidRPr="00992479">
        <w:rPr>
          <w:rFonts w:ascii="Times New Roman" w:eastAsia="Times New Roman" w:hAnsi="Times New Roman"/>
          <w:b w:val="0"/>
          <w:lang w:eastAsia="ar-SA" w:bidi="ru-RU"/>
        </w:rPr>
        <w:t>Муниципальной</w:t>
      </w:r>
      <w:proofErr w:type="gramEnd"/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услуги или </w:t>
      </w:r>
      <w:r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:rsidR="004D63A3" w:rsidRPr="00992479" w:rsidRDefault="004D63A3" w:rsidP="004D63A3">
      <w:pPr>
        <w:pStyle w:val="a3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</w:p>
    <w:p w:rsidR="004D63A3" w:rsidRPr="00992479" w:rsidRDefault="004D63A3" w:rsidP="004D63A3">
      <w:pPr>
        <w:pStyle w:val="a3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:rsidR="004D63A3" w:rsidRPr="00992479" w:rsidRDefault="004D63A3" w:rsidP="004D63A3">
      <w:pPr>
        <w:pStyle w:val="a3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</w:p>
    <w:p w:rsidR="004D63A3" w:rsidRPr="00992479" w:rsidRDefault="004D63A3" w:rsidP="004D63A3">
      <w:pPr>
        <w:pStyle w:val="a3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4D63A3" w:rsidRPr="00AE3EF1" w:rsidRDefault="004D63A3" w:rsidP="004D63A3">
      <w:pPr>
        <w:pStyle w:val="a3"/>
        <w:ind w:firstLine="709"/>
        <w:jc w:val="left"/>
        <w:rPr>
          <w:rFonts w:ascii="Times New Roman" w:eastAsia="Times New Roman" w:hAnsi="Times New Roman"/>
          <w:lang w:eastAsia="ar-SA" w:bidi="ru-RU"/>
        </w:rPr>
      </w:pPr>
    </w:p>
    <w:p w:rsidR="004D63A3" w:rsidRPr="009D1107" w:rsidRDefault="004D63A3" w:rsidP="004D63A3">
      <w:pPr>
        <w:pStyle w:val="12"/>
      </w:pPr>
    </w:p>
    <w:p w:rsidR="004D63A3" w:rsidRPr="00BF42B1" w:rsidRDefault="004D63A3" w:rsidP="004D63A3">
      <w:pPr>
        <w:pStyle w:val="a3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F66A81" w:rsidRPr="004D63A3" w:rsidRDefault="004D63A3" w:rsidP="004D63A3">
      <w:pPr>
        <w:pStyle w:val="a3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(подпись </w:t>
      </w:r>
      <w:proofErr w:type="gramStart"/>
      <w:r w:rsidRPr="00BF42B1">
        <w:rPr>
          <w:rFonts w:ascii="Times New Roman" w:hAnsi="Times New Roman" w:cs="Times New Roman"/>
          <w:b w:val="0"/>
        </w:rPr>
        <w:t xml:space="preserve">Заявителя)   </w:t>
      </w:r>
      <w:proofErr w:type="gramEnd"/>
      <w:r w:rsidRPr="00BF42B1">
        <w:rPr>
          <w:rFonts w:ascii="Times New Roman" w:hAnsi="Times New Roman" w:cs="Times New Roman"/>
          <w:b w:val="0"/>
        </w:rPr>
        <w:t xml:space="preserve">                      (Ф.И.О. Заявителя, полностью)</w:t>
      </w:r>
    </w:p>
    <w:sectPr w:rsidR="00F66A81" w:rsidRPr="004D63A3" w:rsidSect="004D63A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A3"/>
    <w:rsid w:val="004D63A3"/>
    <w:rsid w:val="00F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A9B78-1A89-4BBD-A6D8-2230A2B4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4D63A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4D63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D6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4D63A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customStyle="1" w:styleId="12">
    <w:name w:val="Без интервала1"/>
    <w:qFormat/>
    <w:rsid w:val="004D63A3"/>
    <w:rPr>
      <w:rFonts w:ascii="Calibri" w:eastAsia="Calibri" w:hAnsi="Calibri" w:cs="Times New Roman"/>
      <w:lang w:eastAsia="ru-RU"/>
    </w:rPr>
  </w:style>
  <w:style w:type="paragraph" w:styleId="a3">
    <w:name w:val="Title"/>
    <w:basedOn w:val="a"/>
    <w:link w:val="a4"/>
    <w:qFormat/>
    <w:rsid w:val="004D63A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63A3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5">
    <w:name w:val="Рег. Обычный с отступом"/>
    <w:basedOn w:val="a"/>
    <w:qFormat/>
    <w:rsid w:val="004D63A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6">
    <w:name w:val="Рег. Заголовок для названий результата"/>
    <w:basedOn w:val="a"/>
    <w:qFormat/>
    <w:rsid w:val="004D63A3"/>
    <w:pPr>
      <w:autoSpaceDE w:val="0"/>
      <w:autoSpaceDN w:val="0"/>
      <w:adjustRightInd w:val="0"/>
      <w:spacing w:before="360" w:after="240" w:line="240" w:lineRule="auto"/>
      <w:ind w:left="714"/>
      <w:outlineLvl w:val="1"/>
    </w:pPr>
    <w:rPr>
      <w:rFonts w:ascii="Times New Roman" w:hAnsi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Чурикова Юлия Геннадьевна</dc:creator>
  <cp:keywords/>
  <dc:description/>
  <cp:lastModifiedBy>Чурикова Юлия Геннадьевна</cp:lastModifiedBy>
  <cp:revision>1</cp:revision>
  <dcterms:created xsi:type="dcterms:W3CDTF">2018-11-07T09:42:00Z</dcterms:created>
  <dcterms:modified xsi:type="dcterms:W3CDTF">2018-11-07T09:43:00Z</dcterms:modified>
</cp:coreProperties>
</file>